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INVOICE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Example Builders LLC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100 Main St, Springfield, ST 00000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(555) 010-0000 · billing@example.com</w:t>
      </w:r>
    </w:p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>License # [your contractor license number]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Bill to: Jordan Lee, 22 Oak Ave, Springfield, ST 00000</w:t>
      </w:r>
    </w:p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>Job site: 22 Oak Ave — primary bathroom remodel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Invoice #: INV-2026-0042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Invoice date: October 17, 2026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Due date: November 16, 2026 (Net 30)</w:t>
      </w:r>
    </w:p>
    <w:p>
      <w:pPr>
        <w:spacing w:after="240"/>
      </w:pPr>
      <w:r>
        <w:rPr>
          <w:rFonts w:ascii="Arial" w:cs="Arial" w:eastAsia="Arial" w:hAnsi="Arial"/>
          <w:sz w:val="20"/>
          <w:szCs w:val="20"/>
        </w:rPr>
        <w:t xml:space="preserve">Contract #: 2026-118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700"/>
        <w:gridCol w:w="700"/>
        <w:gridCol w:w="900"/>
        <w:gridCol w:w="1300"/>
        <w:gridCol w:w="1560"/>
      </w:tblGrid>
      <w:tr>
        <w:trPr>
          <w:tblHeader/>
        </w:trPr>
        <w:tc>
          <w:tcPr>
            <w:tcW w:type="dxa" w:w="3200"/>
            <w:shd w:fill="1F2937" w:color="auto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700"/>
            <w:shd w:fill="1F2937" w:color="auto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Type</w:t>
            </w:r>
          </w:p>
        </w:tc>
        <w:tc>
          <w:tcPr>
            <w:tcW w:type="dxa" w:w="700"/>
            <w:shd w:fill="1F2937" w:color="auto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900"/>
            <w:shd w:fill="1F2937" w:color="auto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</w:t>
            </w:r>
          </w:p>
        </w:tc>
        <w:tc>
          <w:tcPr>
            <w:tcW w:type="dxa" w:w="1300"/>
            <w:shd w:fill="1F2937" w:color="auto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Rate</w:t>
            </w:r>
          </w:p>
        </w:tc>
        <w:tc>
          <w:tcPr>
            <w:tcW w:type="dxa" w:w="1560"/>
            <w:shd w:fill="1F2937" w:color="auto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Demolition and haul-away</w:t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Labor</w:t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16</w:t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hr</w:t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$65.00</w:t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$1,040.00</w:t>
            </w:r>
          </w:p>
        </w:tc>
      </w:tr>
      <w:t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Tile setting, floor and shower walls</w:t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Labor</w:t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24</w:t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hr</w:t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$65.00</w:t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$1,560.00</w:t>
            </w:r>
          </w:p>
        </w:tc>
      </w:tr>
      <w:t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Porcelain tile, 120 sq ft + 10% waste (taxable)</w:t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Materials</w:t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132</w:t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sq ft</w:t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$4.50</w:t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$594.00</w:t>
            </w:r>
          </w:p>
        </w:tc>
      </w:tr>
      <w:t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Thinset, grout, backer board (taxable)</w:t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Materials</w:t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lot</w:t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$310.00</w:t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$310.00</w:t>
            </w:r>
          </w:p>
        </w:tc>
      </w:tr>
      <w:t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Plumbing rough-in (subcontractor)</w:t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Subcontractor</w:t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job</w:t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$1,450.00</w:t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$1,450.00</w:t>
            </w:r>
          </w:p>
        </w:tc>
      </w:tr>
      <w:t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Change order #1: add recessed niche</w:t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Change order</w:t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job</w:t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$275.00</w:t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$275.00</w:t>
            </w:r>
          </w:p>
        </w:tc>
      </w:tr>
      <w:t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Dumpster rental, 10 yd</w:t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Equipment</w:t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week</w:t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$395.00</w:t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$395.00</w:t>
            </w:r>
          </w:p>
        </w:tc>
      </w:tr>
      <w:t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000"/>
        <w:gridCol w:w="2360"/>
      </w:tblGrid>
      <w:tr>
        <w:tc>
          <w:tcPr>
            <w:tcW w:type="dxa" w:w="70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23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$5,624.00</w:t>
            </w:r>
          </w:p>
        </w:tc>
      </w:tr>
      <w:tr>
        <w:tc>
          <w:tcPr>
            <w:tcW w:type="dxa" w:w="70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6.25% on taxable materials ($904.00)</w:t>
            </w:r>
          </w:p>
        </w:tc>
        <w:tc>
          <w:tcPr>
            <w:tcW w:type="dxa" w:w="23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$56.50</w:t>
            </w:r>
          </w:p>
        </w:tc>
      </w:tr>
      <w:tr>
        <w:tc>
          <w:tcPr>
            <w:tcW w:type="dxa" w:w="70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 retainage held (5%)</w:t>
            </w:r>
          </w:p>
        </w:tc>
        <w:tc>
          <w:tcPr>
            <w:tcW w:type="dxa" w:w="23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($281.20)</w:t>
            </w:r>
          </w:p>
        </w:tc>
      </w:tr>
      <w:tr>
        <w:tc>
          <w:tcPr>
            <w:tcW w:type="dxa" w:w="70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 deposit received</w:t>
            </w:r>
          </w:p>
        </w:tc>
        <w:tc>
          <w:tcPr>
            <w:tcW w:type="dxa" w:w="23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($1,000.00)</w:t>
            </w:r>
          </w:p>
        </w:tc>
      </w:tr>
      <w:tr>
        <w:tc>
          <w:tcPr>
            <w:tcW w:type="dxa" w:w="7000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2360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$4,399.30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Payment instructions</w:t>
      </w:r>
    </w:p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>[ACH details, who to make checks payable to, or your payment link]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Notes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Retainage of 5% is held per contract and invoiced on final completion. Conditional lien waiver for this payment attached.</w:t>
      </w:r>
    </w:p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Invoice Template</dc:title>
  <dc:creator>ASHDOCS</dc:creator>
  <cp:lastModifiedBy>ASHDOCS</cp:lastModifiedBy>
  <cp:revision>1</cp:revision>
  <dcterms:created xsi:type="dcterms:W3CDTF">2026-10-17T08:00:25.488Z</dcterms:created>
  <dcterms:modified xsi:type="dcterms:W3CDTF">2026-10-17T08:00:25.491Z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